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67" w:rsidRDefault="00B72D67" w:rsidP="00B72D67">
      <w:pPr>
        <w:rPr>
          <w:rFonts w:ascii="Arial" w:hAnsi="Arial" w:cs="Arial"/>
        </w:rPr>
      </w:pPr>
      <w:r w:rsidRPr="00B72D67">
        <w:rPr>
          <w:rFonts w:ascii="Arial" w:hAnsi="Arial" w:cs="Arial"/>
          <w:i/>
          <w:iCs/>
        </w:rPr>
        <w:t xml:space="preserve">Приказ </w:t>
      </w:r>
      <w:proofErr w:type="spellStart"/>
      <w:r w:rsidRPr="00B72D67">
        <w:rPr>
          <w:rFonts w:ascii="Arial" w:hAnsi="Arial" w:cs="Arial"/>
          <w:i/>
          <w:iCs/>
        </w:rPr>
        <w:t>Роструд</w:t>
      </w:r>
      <w:r w:rsidRPr="00B72D67">
        <w:rPr>
          <w:rFonts w:ascii="Arial" w:hAnsi="Arial" w:cs="Arial"/>
          <w:i/>
          <w:iCs/>
        </w:rPr>
        <w:t>а</w:t>
      </w:r>
      <w:proofErr w:type="spellEnd"/>
      <w:r w:rsidRPr="00B72D67">
        <w:rPr>
          <w:rFonts w:ascii="Arial" w:hAnsi="Arial" w:cs="Arial"/>
          <w:i/>
          <w:iCs/>
        </w:rPr>
        <w:t xml:space="preserve"> от 16.02.2024 N 31</w:t>
      </w:r>
    </w:p>
    <w:p w:rsidR="00B72D67" w:rsidRDefault="00B72D67" w:rsidP="00B72D67"/>
    <w:p w:rsidR="00B72D67" w:rsidRPr="00516EB0" w:rsidRDefault="00B72D67" w:rsidP="00B72D67">
      <w:pPr>
        <w:pStyle w:val="a4"/>
        <w:spacing w:before="0" w:after="0"/>
        <w:jc w:val="both"/>
        <w:rPr>
          <w:rFonts w:ascii="Arial" w:hAnsi="Arial" w:cs="Arial"/>
        </w:rPr>
      </w:pPr>
      <w:r w:rsidRPr="00516EB0">
        <w:rPr>
          <w:rFonts w:ascii="Arial" w:hAnsi="Arial" w:cs="Arial"/>
        </w:rPr>
        <w:t xml:space="preserve">Изменения </w:t>
      </w:r>
      <w:proofErr w:type="gramStart"/>
      <w:r w:rsidRPr="00516EB0">
        <w:rPr>
          <w:rFonts w:ascii="Arial" w:hAnsi="Arial" w:cs="Arial"/>
        </w:rPr>
        <w:t>затронули</w:t>
      </w:r>
      <w:proofErr w:type="gramEnd"/>
      <w:r w:rsidRPr="00516EB0">
        <w:rPr>
          <w:rFonts w:ascii="Arial" w:hAnsi="Arial" w:cs="Arial"/>
        </w:rPr>
        <w:t xml:space="preserve"> в том числе </w:t>
      </w:r>
      <w:proofErr w:type="spellStart"/>
      <w:r w:rsidRPr="00516EB0">
        <w:rPr>
          <w:rFonts w:ascii="Arial" w:hAnsi="Arial" w:cs="Arial"/>
        </w:rPr>
        <w:t>чек-листы</w:t>
      </w:r>
      <w:proofErr w:type="spellEnd"/>
      <w:r w:rsidRPr="00516EB0">
        <w:rPr>
          <w:rFonts w:ascii="Arial" w:hAnsi="Arial" w:cs="Arial"/>
        </w:rPr>
        <w:t>, по которым поверяют, правильно ли организация:</w:t>
      </w:r>
    </w:p>
    <w:p w:rsidR="00B72D67" w:rsidRPr="00516EB0" w:rsidRDefault="00B72D67" w:rsidP="00B72D67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516EB0">
        <w:rPr>
          <w:rFonts w:ascii="Arial" w:hAnsi="Arial" w:cs="Arial"/>
        </w:rPr>
        <w:t>устанавливает режим и продолжительность работы;</w:t>
      </w:r>
    </w:p>
    <w:p w:rsidR="00B72D67" w:rsidRPr="00516EB0" w:rsidRDefault="00B72D67" w:rsidP="00B72D67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516EB0">
        <w:rPr>
          <w:rFonts w:ascii="Arial" w:hAnsi="Arial" w:cs="Arial"/>
        </w:rPr>
        <w:t>предоставляет время отдыха;</w:t>
      </w:r>
    </w:p>
    <w:p w:rsidR="00B72D67" w:rsidRPr="00516EB0" w:rsidRDefault="00B72D67" w:rsidP="00B72D67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516EB0">
        <w:rPr>
          <w:rFonts w:ascii="Arial" w:hAnsi="Arial" w:cs="Arial"/>
        </w:rPr>
        <w:t>соблюдает требования к регулированию труда женщин и лиц с семейными обязанностями;</w:t>
      </w:r>
    </w:p>
    <w:p w:rsidR="00B72D67" w:rsidRPr="00516EB0" w:rsidRDefault="00B72D67" w:rsidP="00B72D67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516EB0">
        <w:rPr>
          <w:rFonts w:ascii="Arial" w:hAnsi="Arial" w:cs="Arial"/>
        </w:rPr>
        <w:t>учитывает особенности дистанционной работы и др.</w:t>
      </w:r>
    </w:p>
    <w:p w:rsidR="00B72D67" w:rsidRDefault="00B72D67" w:rsidP="00B72D67">
      <w:pPr>
        <w:pStyle w:val="a4"/>
        <w:spacing w:before="120" w:after="0"/>
        <w:jc w:val="both"/>
        <w:rPr>
          <w:rFonts w:ascii="Arial" w:hAnsi="Arial" w:cs="Arial"/>
        </w:rPr>
      </w:pPr>
      <w:r w:rsidRPr="00516EB0">
        <w:rPr>
          <w:rFonts w:ascii="Arial" w:hAnsi="Arial" w:cs="Arial"/>
        </w:rPr>
        <w:t>Часть вопросов признали утратившими силу либо изложили в иной редакции. Документ начнет действовать 14.05.2024.</w:t>
      </w:r>
    </w:p>
    <w:p w:rsidR="00B72D67" w:rsidRPr="00516EB0" w:rsidRDefault="00B72D67" w:rsidP="00B72D67">
      <w:pPr>
        <w:pStyle w:val="a4"/>
        <w:spacing w:before="120" w:after="0"/>
        <w:jc w:val="both"/>
        <w:rPr>
          <w:rFonts w:ascii="Arial" w:hAnsi="Arial" w:cs="Arial"/>
        </w:rPr>
      </w:pPr>
    </w:p>
    <w:p w:rsidR="00586927" w:rsidRDefault="00586927"/>
    <w:p w:rsidR="00B72D67" w:rsidRDefault="00B72D67" w:rsidP="00B72D67">
      <w:pPr>
        <w:rPr>
          <w:rFonts w:ascii="Arial" w:hAnsi="Arial" w:cs="Arial"/>
        </w:rPr>
      </w:pPr>
      <w:r w:rsidRPr="00B72D67">
        <w:rPr>
          <w:rFonts w:ascii="Arial" w:hAnsi="Arial" w:cs="Arial"/>
          <w:i/>
          <w:iCs/>
        </w:rPr>
        <w:t>Письм</w:t>
      </w:r>
      <w:r w:rsidRPr="00B72D67">
        <w:rPr>
          <w:rFonts w:ascii="Arial" w:hAnsi="Arial" w:cs="Arial"/>
          <w:i/>
          <w:iCs/>
        </w:rPr>
        <w:t>о</w:t>
      </w:r>
      <w:r w:rsidRPr="00B72D67">
        <w:rPr>
          <w:rFonts w:ascii="Arial" w:hAnsi="Arial" w:cs="Arial"/>
          <w:i/>
          <w:iCs/>
        </w:rPr>
        <w:t xml:space="preserve"> ФНС России от 11.04.2024 N Д-5-20/55@</w:t>
      </w:r>
    </w:p>
    <w:p w:rsidR="00B72D67" w:rsidRDefault="00B72D67" w:rsidP="00B72D67"/>
    <w:p w:rsidR="00B72D67" w:rsidRPr="00D80A31" w:rsidRDefault="00B72D67" w:rsidP="00B72D67">
      <w:pPr>
        <w:pStyle w:val="a4"/>
        <w:spacing w:before="0" w:after="0"/>
        <w:jc w:val="both"/>
        <w:rPr>
          <w:rFonts w:ascii="Arial" w:hAnsi="Arial" w:cs="Arial"/>
        </w:rPr>
      </w:pPr>
      <w:r w:rsidRPr="00D80A31">
        <w:rPr>
          <w:rFonts w:ascii="Arial" w:hAnsi="Arial" w:cs="Arial"/>
        </w:rPr>
        <w:t>ФНС поручила орг</w:t>
      </w:r>
      <w:r w:rsidRPr="00D80A31">
        <w:rPr>
          <w:rFonts w:ascii="Arial" w:hAnsi="Arial" w:cs="Arial"/>
        </w:rPr>
        <w:t>а</w:t>
      </w:r>
      <w:r w:rsidRPr="00D80A31">
        <w:rPr>
          <w:rFonts w:ascii="Arial" w:hAnsi="Arial" w:cs="Arial"/>
        </w:rPr>
        <w:t>низовать в 2024 г</w:t>
      </w:r>
      <w:r>
        <w:rPr>
          <w:rFonts w:ascii="Arial" w:hAnsi="Arial" w:cs="Arial"/>
        </w:rPr>
        <w:t>.</w:t>
      </w:r>
      <w:r w:rsidRPr="00D80A31">
        <w:rPr>
          <w:rFonts w:ascii="Arial" w:hAnsi="Arial" w:cs="Arial"/>
        </w:rPr>
        <w:t xml:space="preserve"> профилактические мероприятия и внеплановые проверки соблюдения Закона о ККТ, в т.ч. </w:t>
      </w:r>
      <w:proofErr w:type="gramStart"/>
      <w:r w:rsidRPr="00D80A31">
        <w:rPr>
          <w:rFonts w:ascii="Arial" w:hAnsi="Arial" w:cs="Arial"/>
        </w:rPr>
        <w:t>контроль за</w:t>
      </w:r>
      <w:proofErr w:type="gramEnd"/>
      <w:r w:rsidRPr="00D80A31">
        <w:rPr>
          <w:rFonts w:ascii="Arial" w:hAnsi="Arial" w:cs="Arial"/>
        </w:rPr>
        <w:t xml:space="preserve"> полнотой учета выручки.</w:t>
      </w:r>
    </w:p>
    <w:p w:rsidR="00B72D67" w:rsidRPr="00D80A31" w:rsidRDefault="00B72D67" w:rsidP="00B72D67">
      <w:pPr>
        <w:pStyle w:val="a4"/>
        <w:spacing w:before="120" w:after="0"/>
        <w:jc w:val="both"/>
        <w:rPr>
          <w:rFonts w:ascii="Arial" w:hAnsi="Arial" w:cs="Arial"/>
        </w:rPr>
      </w:pPr>
      <w:r w:rsidRPr="00D80A31">
        <w:rPr>
          <w:rFonts w:ascii="Arial" w:hAnsi="Arial" w:cs="Arial"/>
        </w:rPr>
        <w:t>В письме привели нюансы:</w:t>
      </w:r>
    </w:p>
    <w:p w:rsidR="00B72D67" w:rsidRPr="00D80A31" w:rsidRDefault="00B72D67" w:rsidP="00B72D67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D80A31">
        <w:rPr>
          <w:rFonts w:ascii="Arial" w:hAnsi="Arial" w:cs="Arial"/>
        </w:rPr>
        <w:t>профилактических мероприятий;</w:t>
      </w:r>
    </w:p>
    <w:p w:rsidR="00B72D67" w:rsidRPr="00D80A31" w:rsidRDefault="00B72D67" w:rsidP="00B72D67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D80A31">
        <w:rPr>
          <w:rFonts w:ascii="Arial" w:hAnsi="Arial" w:cs="Arial"/>
        </w:rPr>
        <w:t>документарных и выездных проверок;</w:t>
      </w:r>
    </w:p>
    <w:p w:rsidR="00B72D67" w:rsidRPr="00D80A31" w:rsidRDefault="00B72D67" w:rsidP="00B72D67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D80A31">
        <w:rPr>
          <w:rFonts w:ascii="Arial" w:hAnsi="Arial" w:cs="Arial"/>
        </w:rPr>
        <w:t>контроля исполнения предписаний об устранении нарушений;</w:t>
      </w:r>
    </w:p>
    <w:p w:rsidR="00B72D67" w:rsidRPr="00D80A31" w:rsidRDefault="00B72D67" w:rsidP="00B72D67">
      <w:pPr>
        <w:pStyle w:val="a4"/>
        <w:numPr>
          <w:ilvl w:val="0"/>
          <w:numId w:val="2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D80A31">
        <w:rPr>
          <w:rFonts w:ascii="Arial" w:hAnsi="Arial" w:cs="Arial"/>
        </w:rPr>
        <w:t>контрольных закупок и др.</w:t>
      </w:r>
    </w:p>
    <w:p w:rsidR="00B72D67" w:rsidRPr="00D40C8F" w:rsidRDefault="00B72D67" w:rsidP="00B72D6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72D67" w:rsidRDefault="00B72D67"/>
    <w:sectPr w:rsidR="00B72D6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D5DB2"/>
    <w:multiLevelType w:val="hybridMultilevel"/>
    <w:tmpl w:val="8F74BDE0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C19BE"/>
    <w:multiLevelType w:val="hybridMultilevel"/>
    <w:tmpl w:val="7D20CC4C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2D67"/>
    <w:rsid w:val="00011A8F"/>
    <w:rsid w:val="00081F76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72D67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6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2D67"/>
    <w:rPr>
      <w:color w:val="0000FF"/>
      <w:u w:val="single"/>
    </w:rPr>
  </w:style>
  <w:style w:type="paragraph" w:styleId="a4">
    <w:name w:val="Normal (Web)"/>
    <w:basedOn w:val="a"/>
    <w:uiPriority w:val="99"/>
    <w:rsid w:val="00B72D67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2024-05-13T03:45:00Z</dcterms:created>
  <dcterms:modified xsi:type="dcterms:W3CDTF">2024-05-13T03:46:00Z</dcterms:modified>
</cp:coreProperties>
</file>